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9FF" w:rsidRDefault="00D979FF">
      <w:pPr>
        <w:spacing w:before="7"/>
        <w:rPr>
          <w:rFonts w:ascii="Times New Roman" w:eastAsia="Times New Roman" w:hAnsi="Times New Roman" w:cs="Times New Roman"/>
          <w:sz w:val="12"/>
          <w:szCs w:val="12"/>
        </w:rPr>
      </w:pPr>
    </w:p>
    <w:p w:rsidR="00D979FF" w:rsidRDefault="00D979FF">
      <w:pPr>
        <w:rPr>
          <w:rFonts w:ascii="Times New Roman" w:eastAsia="Times New Roman" w:hAnsi="Times New Roman" w:cs="Times New Roman"/>
          <w:sz w:val="12"/>
          <w:szCs w:val="12"/>
        </w:rPr>
        <w:sectPr w:rsidR="00D979FF">
          <w:type w:val="continuous"/>
          <w:pgSz w:w="12240" w:h="15840"/>
          <w:pgMar w:top="1500" w:right="1320" w:bottom="280" w:left="1340" w:header="720" w:footer="720" w:gutter="0"/>
          <w:cols w:space="720"/>
        </w:sectPr>
      </w:pPr>
    </w:p>
    <w:p w:rsidR="00D979FF" w:rsidRDefault="00D979F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9FF" w:rsidRDefault="004D06A5">
      <w:pPr>
        <w:spacing w:before="133"/>
        <w:ind w:left="460"/>
        <w:rPr>
          <w:rFonts w:ascii="Georgia" w:eastAsia="Georgia" w:hAnsi="Georgia" w:cs="Georgia"/>
          <w:sz w:val="20"/>
          <w:szCs w:val="20"/>
        </w:rPr>
      </w:pPr>
      <w:r>
        <w:rPr>
          <w:rFonts w:ascii="Georgia"/>
          <w:b/>
          <w:i/>
          <w:spacing w:val="-1"/>
          <w:sz w:val="20"/>
        </w:rPr>
        <w:t>Annexure</w:t>
      </w:r>
      <w:r>
        <w:rPr>
          <w:rFonts w:ascii="Georgia"/>
          <w:b/>
          <w:i/>
          <w:spacing w:val="-13"/>
          <w:sz w:val="20"/>
        </w:rPr>
        <w:t xml:space="preserve"> </w:t>
      </w:r>
      <w:r>
        <w:rPr>
          <w:rFonts w:ascii="Georgia"/>
          <w:b/>
          <w:i/>
          <w:sz w:val="20"/>
        </w:rPr>
        <w:t>5</w:t>
      </w:r>
    </w:p>
    <w:p w:rsidR="00D979FF" w:rsidRDefault="004D06A5">
      <w:pPr>
        <w:spacing w:before="77"/>
        <w:ind w:left="460"/>
        <w:rPr>
          <w:rFonts w:ascii="Georgia" w:eastAsia="Georgia" w:hAnsi="Georgia" w:cs="Georgia"/>
          <w:sz w:val="20"/>
          <w:szCs w:val="20"/>
        </w:rPr>
      </w:pPr>
      <w:r>
        <w:br w:type="column"/>
      </w:r>
      <w:r>
        <w:rPr>
          <w:rFonts w:ascii="Georgia" w:eastAsia="Georgia" w:hAnsi="Georgia" w:cs="Georgia"/>
          <w:i/>
          <w:spacing w:val="-1"/>
          <w:sz w:val="20"/>
          <w:szCs w:val="20"/>
        </w:rPr>
        <w:t>[To</w:t>
      </w:r>
      <w:r>
        <w:rPr>
          <w:rFonts w:ascii="Georgia" w:eastAsia="Georgia" w:hAnsi="Georgia" w:cs="Georgia"/>
          <w:i/>
          <w:spacing w:val="-7"/>
          <w:sz w:val="20"/>
          <w:szCs w:val="20"/>
        </w:rPr>
        <w:t xml:space="preserve"> </w:t>
      </w:r>
      <w:r>
        <w:rPr>
          <w:rFonts w:ascii="Georgia" w:eastAsia="Georgia" w:hAnsi="Georgia" w:cs="Georgia"/>
          <w:i/>
          <w:sz w:val="20"/>
          <w:szCs w:val="20"/>
        </w:rPr>
        <w:t>be</w:t>
      </w:r>
      <w:r>
        <w:rPr>
          <w:rFonts w:ascii="Georgia" w:eastAsia="Georgia" w:hAnsi="Georgia" w:cs="Georgia"/>
          <w:i/>
          <w:spacing w:val="-7"/>
          <w:sz w:val="20"/>
          <w:szCs w:val="20"/>
        </w:rPr>
        <w:t xml:space="preserve"> </w:t>
      </w:r>
      <w:r>
        <w:rPr>
          <w:rFonts w:ascii="Georgia" w:eastAsia="Georgia" w:hAnsi="Georgia" w:cs="Georgia"/>
          <w:i/>
          <w:sz w:val="20"/>
          <w:szCs w:val="20"/>
        </w:rPr>
        <w:t>provided</w:t>
      </w:r>
      <w:r>
        <w:rPr>
          <w:rFonts w:ascii="Georgia" w:eastAsia="Georgia" w:hAnsi="Georgia" w:cs="Georgia"/>
          <w:i/>
          <w:spacing w:val="-8"/>
          <w:sz w:val="20"/>
          <w:szCs w:val="20"/>
        </w:rPr>
        <w:t xml:space="preserve"> </w:t>
      </w:r>
      <w:r>
        <w:rPr>
          <w:rFonts w:ascii="Georgia" w:eastAsia="Georgia" w:hAnsi="Georgia" w:cs="Georgia"/>
          <w:i/>
          <w:sz w:val="20"/>
          <w:szCs w:val="20"/>
        </w:rPr>
        <w:t>on</w:t>
      </w:r>
      <w:r>
        <w:rPr>
          <w:rFonts w:ascii="Georgia" w:eastAsia="Georgia" w:hAnsi="Georgia" w:cs="Georgia"/>
          <w:i/>
          <w:spacing w:val="-7"/>
          <w:sz w:val="20"/>
          <w:szCs w:val="20"/>
        </w:rPr>
        <w:t xml:space="preserve"> </w:t>
      </w:r>
      <w:r>
        <w:rPr>
          <w:rFonts w:ascii="Georgia" w:eastAsia="Georgia" w:hAnsi="Georgia" w:cs="Georgia"/>
          <w:i/>
          <w:sz w:val="20"/>
          <w:szCs w:val="20"/>
        </w:rPr>
        <w:t>Shareholder’s</w:t>
      </w:r>
      <w:r>
        <w:rPr>
          <w:rFonts w:ascii="Georgia" w:eastAsia="Georgia" w:hAnsi="Georgia" w:cs="Georgia"/>
          <w:i/>
          <w:spacing w:val="-7"/>
          <w:sz w:val="20"/>
          <w:szCs w:val="20"/>
        </w:rPr>
        <w:t xml:space="preserve"> </w:t>
      </w:r>
      <w:r>
        <w:rPr>
          <w:rFonts w:ascii="Georgia" w:eastAsia="Georgia" w:hAnsi="Georgia" w:cs="Georgia"/>
          <w:i/>
          <w:sz w:val="20"/>
          <w:szCs w:val="20"/>
        </w:rPr>
        <w:t>Letter</w:t>
      </w:r>
      <w:r>
        <w:rPr>
          <w:rFonts w:ascii="Georgia" w:eastAsia="Georgia" w:hAnsi="Georgia" w:cs="Georgia"/>
          <w:i/>
          <w:spacing w:val="-8"/>
          <w:sz w:val="20"/>
          <w:szCs w:val="20"/>
        </w:rPr>
        <w:t xml:space="preserve"> </w:t>
      </w:r>
      <w:r>
        <w:rPr>
          <w:rFonts w:ascii="Georgia" w:eastAsia="Georgia" w:hAnsi="Georgia" w:cs="Georgia"/>
          <w:i/>
          <w:sz w:val="20"/>
          <w:szCs w:val="20"/>
        </w:rPr>
        <w:t>head]</w:t>
      </w:r>
    </w:p>
    <w:p w:rsidR="00D979FF" w:rsidRDefault="00D979FF">
      <w:pPr>
        <w:rPr>
          <w:rFonts w:ascii="Georgia" w:eastAsia="Georgia" w:hAnsi="Georgia" w:cs="Georgia"/>
          <w:sz w:val="20"/>
          <w:szCs w:val="20"/>
        </w:rPr>
        <w:sectPr w:rsidR="00D979FF">
          <w:type w:val="continuous"/>
          <w:pgSz w:w="12240" w:h="15840"/>
          <w:pgMar w:top="1500" w:right="1320" w:bottom="280" w:left="1340" w:header="720" w:footer="720" w:gutter="0"/>
          <w:cols w:num="2" w:space="720" w:equalWidth="0">
            <w:col w:w="1639" w:space="803"/>
            <w:col w:w="7138"/>
          </w:cols>
        </w:sectPr>
      </w:pPr>
    </w:p>
    <w:p w:rsidR="00D979FF" w:rsidRDefault="00D979FF">
      <w:pPr>
        <w:rPr>
          <w:rFonts w:ascii="Georgia" w:eastAsia="Georgia" w:hAnsi="Georgia" w:cs="Georgia"/>
          <w:i/>
          <w:sz w:val="20"/>
          <w:szCs w:val="20"/>
        </w:rPr>
      </w:pPr>
    </w:p>
    <w:p w:rsidR="00D979FF" w:rsidRDefault="00D979FF">
      <w:pPr>
        <w:spacing w:before="9"/>
        <w:rPr>
          <w:rFonts w:ascii="Georgia" w:eastAsia="Georgia" w:hAnsi="Georgia" w:cs="Georgia"/>
          <w:i/>
          <w:sz w:val="20"/>
          <w:szCs w:val="20"/>
        </w:rPr>
      </w:pPr>
    </w:p>
    <w:p w:rsidR="00D979FF" w:rsidRDefault="004D06A5">
      <w:pPr>
        <w:ind w:left="157" w:right="180"/>
        <w:jc w:val="center"/>
        <w:rPr>
          <w:rFonts w:ascii="Georgia" w:eastAsia="Georgia" w:hAnsi="Georgia" w:cs="Georgia"/>
          <w:sz w:val="20"/>
          <w:szCs w:val="20"/>
        </w:rPr>
      </w:pPr>
      <w:r>
        <w:rPr>
          <w:rFonts w:ascii="Georgia"/>
          <w:b/>
          <w:spacing w:val="-1"/>
          <w:sz w:val="20"/>
        </w:rPr>
        <w:t>DECLARATION</w:t>
      </w:r>
      <w:r>
        <w:rPr>
          <w:rFonts w:ascii="Georgia"/>
          <w:b/>
          <w:spacing w:val="-13"/>
          <w:sz w:val="20"/>
        </w:rPr>
        <w:t xml:space="preserve"> </w:t>
      </w:r>
      <w:r>
        <w:rPr>
          <w:rFonts w:ascii="Georgia"/>
          <w:b/>
          <w:sz w:val="20"/>
        </w:rPr>
        <w:t>FOR</w:t>
      </w:r>
      <w:r>
        <w:rPr>
          <w:rFonts w:ascii="Georgia"/>
          <w:b/>
          <w:spacing w:val="-13"/>
          <w:sz w:val="20"/>
        </w:rPr>
        <w:t xml:space="preserve"> </w:t>
      </w:r>
      <w:r>
        <w:rPr>
          <w:rFonts w:ascii="Georgia"/>
          <w:b/>
          <w:spacing w:val="-1"/>
          <w:sz w:val="20"/>
        </w:rPr>
        <w:t>SOVEREIGN</w:t>
      </w:r>
      <w:r>
        <w:rPr>
          <w:rFonts w:ascii="Georgia"/>
          <w:b/>
          <w:spacing w:val="-13"/>
          <w:sz w:val="20"/>
        </w:rPr>
        <w:t xml:space="preserve"> </w:t>
      </w:r>
      <w:r>
        <w:rPr>
          <w:rFonts w:ascii="Georgia"/>
          <w:b/>
          <w:spacing w:val="-1"/>
          <w:sz w:val="20"/>
        </w:rPr>
        <w:t>WEALTH</w:t>
      </w:r>
      <w:r>
        <w:rPr>
          <w:rFonts w:ascii="Georgia"/>
          <w:b/>
          <w:spacing w:val="-11"/>
          <w:sz w:val="20"/>
        </w:rPr>
        <w:t xml:space="preserve"> </w:t>
      </w:r>
      <w:r>
        <w:rPr>
          <w:rFonts w:ascii="Georgia"/>
          <w:b/>
          <w:spacing w:val="-1"/>
          <w:sz w:val="20"/>
        </w:rPr>
        <w:t>FUNDS</w:t>
      </w:r>
    </w:p>
    <w:p w:rsidR="00D979FF" w:rsidRDefault="004D06A5">
      <w:pPr>
        <w:spacing w:before="176" w:line="299" w:lineRule="auto"/>
        <w:ind w:left="162" w:right="180"/>
        <w:jc w:val="center"/>
        <w:rPr>
          <w:rFonts w:ascii="Georgia" w:eastAsia="Georgia" w:hAnsi="Georgia" w:cs="Georgia"/>
          <w:sz w:val="20"/>
          <w:szCs w:val="20"/>
        </w:rPr>
      </w:pPr>
      <w:r>
        <w:rPr>
          <w:rFonts w:ascii="Georgia"/>
          <w:i/>
          <w:spacing w:val="-1"/>
          <w:sz w:val="20"/>
        </w:rPr>
        <w:t>(To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z w:val="20"/>
        </w:rPr>
        <w:t>be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declared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z w:val="20"/>
        </w:rPr>
        <w:t>by</w:t>
      </w:r>
      <w:r>
        <w:rPr>
          <w:rFonts w:ascii="Georgia"/>
          <w:i/>
          <w:spacing w:val="-5"/>
          <w:sz w:val="20"/>
        </w:rPr>
        <w:t xml:space="preserve"> </w:t>
      </w:r>
      <w:r>
        <w:rPr>
          <w:rFonts w:ascii="Georgia"/>
          <w:i/>
          <w:sz w:val="20"/>
        </w:rPr>
        <w:t>non-resident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z w:val="20"/>
        </w:rPr>
        <w:t>shareholder</w:t>
      </w:r>
      <w:r>
        <w:rPr>
          <w:rFonts w:ascii="Georgia"/>
          <w:i/>
          <w:spacing w:val="-7"/>
          <w:sz w:val="20"/>
        </w:rPr>
        <w:t xml:space="preserve"> </w:t>
      </w:r>
      <w:r>
        <w:rPr>
          <w:rFonts w:ascii="Georgia"/>
          <w:i/>
          <w:sz w:val="20"/>
        </w:rPr>
        <w:t>as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z w:val="20"/>
        </w:rPr>
        <w:t>prescribed</w:t>
      </w:r>
      <w:r>
        <w:rPr>
          <w:rFonts w:ascii="Georgia"/>
          <w:i/>
          <w:spacing w:val="-7"/>
          <w:sz w:val="20"/>
        </w:rPr>
        <w:t xml:space="preserve"> </w:t>
      </w:r>
      <w:r>
        <w:rPr>
          <w:rFonts w:ascii="Georgia"/>
          <w:i/>
          <w:sz w:val="20"/>
        </w:rPr>
        <w:t>under</w:t>
      </w:r>
      <w:r>
        <w:rPr>
          <w:rFonts w:ascii="Georgia"/>
          <w:i/>
          <w:spacing w:val="-3"/>
          <w:sz w:val="20"/>
        </w:rPr>
        <w:t xml:space="preserve"> </w:t>
      </w:r>
      <w:r>
        <w:rPr>
          <w:rFonts w:ascii="Georgia"/>
          <w:i/>
          <w:sz w:val="20"/>
        </w:rPr>
        <w:t>Schedule</w:t>
      </w:r>
      <w:r>
        <w:rPr>
          <w:rFonts w:ascii="Georgia"/>
          <w:i/>
          <w:spacing w:val="-5"/>
          <w:sz w:val="20"/>
        </w:rPr>
        <w:t xml:space="preserve"> </w:t>
      </w:r>
      <w:r>
        <w:rPr>
          <w:rFonts w:ascii="Georgia"/>
          <w:i/>
          <w:sz w:val="20"/>
        </w:rPr>
        <w:t>V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to</w:t>
      </w:r>
      <w:r>
        <w:rPr>
          <w:rFonts w:ascii="Georgia"/>
          <w:i/>
          <w:spacing w:val="-4"/>
          <w:sz w:val="20"/>
        </w:rPr>
        <w:t xml:space="preserve"> </w:t>
      </w:r>
      <w:r>
        <w:rPr>
          <w:rFonts w:ascii="Georgia"/>
          <w:i/>
          <w:sz w:val="20"/>
        </w:rPr>
        <w:t>Section</w:t>
      </w:r>
      <w:r>
        <w:rPr>
          <w:rFonts w:ascii="Georgia"/>
          <w:i/>
          <w:spacing w:val="-7"/>
          <w:sz w:val="20"/>
        </w:rPr>
        <w:t xml:space="preserve"> </w:t>
      </w:r>
      <w:r>
        <w:rPr>
          <w:rFonts w:ascii="Georgia"/>
          <w:i/>
          <w:sz w:val="20"/>
        </w:rPr>
        <w:t>11</w:t>
      </w:r>
      <w:r>
        <w:rPr>
          <w:rFonts w:ascii="Georgia"/>
          <w:i/>
          <w:spacing w:val="-3"/>
          <w:sz w:val="20"/>
        </w:rPr>
        <w:t xml:space="preserve"> </w:t>
      </w:r>
      <w:r>
        <w:rPr>
          <w:rFonts w:ascii="Georgia"/>
          <w:i/>
          <w:sz w:val="20"/>
        </w:rPr>
        <w:t>of</w:t>
      </w:r>
      <w:r>
        <w:rPr>
          <w:rFonts w:ascii="Georgia"/>
          <w:i/>
          <w:spacing w:val="-7"/>
          <w:sz w:val="20"/>
        </w:rPr>
        <w:t xml:space="preserve"> </w:t>
      </w:r>
      <w:r>
        <w:rPr>
          <w:rFonts w:ascii="Georgia"/>
          <w:i/>
          <w:sz w:val="20"/>
        </w:rPr>
        <w:t>the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Income-</w:t>
      </w:r>
      <w:r>
        <w:rPr>
          <w:rFonts w:ascii="Georgia"/>
          <w:i/>
          <w:spacing w:val="38"/>
          <w:w w:val="99"/>
          <w:sz w:val="20"/>
        </w:rPr>
        <w:t xml:space="preserve"> </w:t>
      </w:r>
      <w:r>
        <w:rPr>
          <w:rFonts w:ascii="Georgia"/>
          <w:i/>
          <w:sz w:val="20"/>
        </w:rPr>
        <w:t>tax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Act,</w:t>
      </w:r>
      <w:r>
        <w:rPr>
          <w:rFonts w:ascii="Georgia"/>
          <w:i/>
          <w:spacing w:val="-5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2025</w:t>
      </w:r>
      <w:r>
        <w:rPr>
          <w:rFonts w:ascii="Georgia"/>
          <w:i/>
          <w:spacing w:val="-3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for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z w:val="20"/>
        </w:rPr>
        <w:t>NIL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z w:val="20"/>
        </w:rPr>
        <w:t>deduction</w:t>
      </w:r>
      <w:r>
        <w:rPr>
          <w:rFonts w:ascii="Georgia"/>
          <w:i/>
          <w:spacing w:val="-7"/>
          <w:sz w:val="20"/>
        </w:rPr>
        <w:t xml:space="preserve"> </w:t>
      </w:r>
      <w:r>
        <w:rPr>
          <w:rFonts w:ascii="Georgia"/>
          <w:i/>
          <w:sz w:val="20"/>
        </w:rPr>
        <w:t>on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payment</w:t>
      </w:r>
      <w:r>
        <w:rPr>
          <w:rFonts w:ascii="Georgia"/>
          <w:i/>
          <w:spacing w:val="-5"/>
          <w:sz w:val="20"/>
        </w:rPr>
        <w:t xml:space="preserve"> </w:t>
      </w:r>
      <w:r>
        <w:rPr>
          <w:rFonts w:ascii="Georgia"/>
          <w:i/>
          <w:sz w:val="20"/>
        </w:rPr>
        <w:t>of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z w:val="20"/>
        </w:rPr>
        <w:t>dividend)</w:t>
      </w:r>
    </w:p>
    <w:p w:rsidR="00D979FF" w:rsidRDefault="00D979FF">
      <w:pPr>
        <w:spacing w:before="2"/>
        <w:rPr>
          <w:rFonts w:ascii="Georgia" w:eastAsia="Georgia" w:hAnsi="Georgia" w:cs="Georgia"/>
          <w:i/>
          <w:sz w:val="29"/>
          <w:szCs w:val="29"/>
        </w:rPr>
      </w:pPr>
    </w:p>
    <w:p w:rsidR="00D979FF" w:rsidRDefault="004D06A5">
      <w:pPr>
        <w:pStyle w:val="BodyText"/>
        <w:spacing w:before="77" w:line="428" w:lineRule="auto"/>
        <w:ind w:left="100" w:right="7651"/>
      </w:pPr>
      <w:r>
        <w:rPr>
          <w:spacing w:val="-1"/>
        </w:rPr>
        <w:t>Date:</w:t>
      </w:r>
      <w:r>
        <w:rPr>
          <w:spacing w:val="-16"/>
        </w:rPr>
        <w:t xml:space="preserve"> </w:t>
      </w:r>
      <w:proofErr w:type="spellStart"/>
      <w:r>
        <w:rPr>
          <w:highlight w:val="yellow"/>
        </w:rPr>
        <w:t>xxxxxxxxxxx</w:t>
      </w:r>
      <w:proofErr w:type="spellEnd"/>
      <w:r>
        <w:rPr>
          <w:spacing w:val="24"/>
          <w:w w:val="99"/>
        </w:rPr>
        <w:t xml:space="preserve"> </w:t>
      </w:r>
      <w:proofErr w:type="gramStart"/>
      <w:r>
        <w:rPr>
          <w:spacing w:val="-1"/>
        </w:rPr>
        <w:t>To</w:t>
      </w:r>
      <w:proofErr w:type="gramEnd"/>
    </w:p>
    <w:p w:rsidR="00D979FF" w:rsidRDefault="00054E58">
      <w:pPr>
        <w:pStyle w:val="BodyText"/>
        <w:tabs>
          <w:tab w:val="left" w:pos="3376"/>
        </w:tabs>
        <w:ind w:left="100"/>
      </w:pPr>
      <w:bookmarkStart w:id="0" w:name="_GoBack"/>
      <w:bookmarkEnd w:id="0"/>
      <w:r>
        <w:rPr>
          <w:w w:val="95"/>
        </w:rPr>
        <w:t xml:space="preserve">The </w:t>
      </w:r>
      <w:proofErr w:type="spellStart"/>
      <w:r>
        <w:rPr>
          <w:w w:val="95"/>
        </w:rPr>
        <w:t>Anup</w:t>
      </w:r>
      <w:proofErr w:type="spellEnd"/>
      <w:r>
        <w:rPr>
          <w:w w:val="95"/>
        </w:rPr>
        <w:t xml:space="preserve"> Engineering</w:t>
      </w:r>
      <w:r w:rsidR="00CE353F">
        <w:rPr>
          <w:w w:val="95"/>
        </w:rPr>
        <w:t xml:space="preserve"> Limited</w:t>
      </w:r>
      <w:r w:rsidR="004D06A5">
        <w:t>,</w:t>
      </w:r>
    </w:p>
    <w:p w:rsidR="00D979FF" w:rsidRDefault="00D979FF">
      <w:pPr>
        <w:rPr>
          <w:rFonts w:ascii="Georgia" w:eastAsia="Georgia" w:hAnsi="Georgia" w:cs="Georgia"/>
          <w:sz w:val="20"/>
          <w:szCs w:val="20"/>
        </w:rPr>
      </w:pPr>
    </w:p>
    <w:p w:rsidR="00D979FF" w:rsidRDefault="00D979FF">
      <w:pPr>
        <w:rPr>
          <w:rFonts w:ascii="Georgia" w:eastAsia="Georgia" w:hAnsi="Georgia" w:cs="Georgia"/>
          <w:sz w:val="20"/>
          <w:szCs w:val="20"/>
        </w:rPr>
      </w:pPr>
    </w:p>
    <w:p w:rsidR="00D979FF" w:rsidRDefault="004D06A5">
      <w:pPr>
        <w:pStyle w:val="BodyText"/>
        <w:spacing w:before="129" w:line="258" w:lineRule="auto"/>
        <w:ind w:left="100" w:right="119"/>
      </w:pPr>
      <w:r>
        <w:t>Subject:</w:t>
      </w:r>
      <w:r>
        <w:rPr>
          <w:spacing w:val="3"/>
        </w:rPr>
        <w:t xml:space="preserve"> </w:t>
      </w:r>
      <w:r>
        <w:rPr>
          <w:spacing w:val="-1"/>
        </w:rPr>
        <w:t>Declaration</w:t>
      </w:r>
      <w:r>
        <w:rPr>
          <w:spacing w:val="3"/>
        </w:rPr>
        <w:t xml:space="preserve"> </w:t>
      </w:r>
      <w:r>
        <w:t>regarding</w:t>
      </w:r>
      <w:r>
        <w:rPr>
          <w:spacing w:val="3"/>
        </w:rPr>
        <w:t xml:space="preserve"> </w:t>
      </w:r>
      <w:r>
        <w:rPr>
          <w:spacing w:val="-1"/>
        </w:rPr>
        <w:t>fulfillment</w:t>
      </w:r>
      <w:r>
        <w:rPr>
          <w:spacing w:val="3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1"/>
        </w:rPr>
        <w:t>prescribed</w:t>
      </w:r>
      <w:r>
        <w:rPr>
          <w:spacing w:val="3"/>
        </w:rPr>
        <w:t xml:space="preserve"> </w:t>
      </w:r>
      <w:r>
        <w:rPr>
          <w:spacing w:val="-1"/>
        </w:rPr>
        <w:t>conditions</w:t>
      </w:r>
      <w:r>
        <w:rPr>
          <w:spacing w:val="3"/>
        </w:rPr>
        <w:t xml:space="preserve"> </w:t>
      </w:r>
      <w:r>
        <w:rPr>
          <w:spacing w:val="-1"/>
        </w:rPr>
        <w:t>under</w:t>
      </w:r>
      <w:r>
        <w:rPr>
          <w:spacing w:val="12"/>
        </w:rPr>
        <w:t xml:space="preserve"> </w:t>
      </w:r>
      <w:r>
        <w:t>Schedule</w:t>
      </w:r>
      <w:r>
        <w:rPr>
          <w:spacing w:val="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spacing w:val="-1"/>
        </w:rPr>
        <w:t>Section</w:t>
      </w:r>
      <w:r>
        <w:rPr>
          <w:spacing w:val="4"/>
        </w:rPr>
        <w:t xml:space="preserve"> </w:t>
      </w:r>
      <w:r>
        <w:t>11 of</w:t>
      </w:r>
      <w:r>
        <w:rPr>
          <w:spacing w:val="4"/>
        </w:rPr>
        <w:t xml:space="preserve"> </w:t>
      </w:r>
      <w:r>
        <w:t>the</w:t>
      </w:r>
      <w:r>
        <w:rPr>
          <w:spacing w:val="93"/>
          <w:w w:val="99"/>
        </w:rPr>
        <w:t xml:space="preserve"> </w:t>
      </w:r>
      <w:r>
        <w:rPr>
          <w:spacing w:val="-1"/>
        </w:rPr>
        <w:t>Income</w:t>
      </w:r>
      <w:r>
        <w:rPr>
          <w:spacing w:val="-7"/>
        </w:rPr>
        <w:t xml:space="preserve"> </w:t>
      </w:r>
      <w:r>
        <w:rPr>
          <w:spacing w:val="-1"/>
        </w:rPr>
        <w:t>tax</w:t>
      </w:r>
      <w:r>
        <w:rPr>
          <w:spacing w:val="-7"/>
        </w:rPr>
        <w:t xml:space="preserve"> </w:t>
      </w:r>
      <w:r>
        <w:t>Act,</w:t>
      </w:r>
      <w:r>
        <w:rPr>
          <w:spacing w:val="-4"/>
        </w:rPr>
        <w:t xml:space="preserve"> </w:t>
      </w:r>
      <w:r>
        <w:t>2025</w:t>
      </w:r>
    </w:p>
    <w:p w:rsidR="00D979FF" w:rsidRDefault="00D979FF">
      <w:pPr>
        <w:rPr>
          <w:rFonts w:ascii="Georgia" w:eastAsia="Georgia" w:hAnsi="Georgia" w:cs="Georgia"/>
          <w:sz w:val="20"/>
          <w:szCs w:val="20"/>
        </w:rPr>
      </w:pPr>
    </w:p>
    <w:p w:rsidR="00D979FF" w:rsidRDefault="00D979FF">
      <w:pPr>
        <w:spacing w:before="10"/>
        <w:rPr>
          <w:rFonts w:ascii="Georgia" w:eastAsia="Georgia" w:hAnsi="Georgia" w:cs="Georgia"/>
          <w:sz w:val="18"/>
          <w:szCs w:val="18"/>
        </w:rPr>
      </w:pPr>
    </w:p>
    <w:p w:rsidR="00D979FF" w:rsidRDefault="004D06A5">
      <w:pPr>
        <w:pStyle w:val="BodyText"/>
        <w:ind w:left="100"/>
      </w:pPr>
      <w:r>
        <w:t>We,</w:t>
      </w:r>
      <w:r>
        <w:rPr>
          <w:spacing w:val="-11"/>
        </w:rPr>
        <w:t xml:space="preserve"> </w:t>
      </w:r>
      <w:proofErr w:type="gramStart"/>
      <w:r>
        <w:rPr>
          <w:rFonts w:cs="Georgia"/>
          <w:highlight w:val="yellow"/>
        </w:rPr>
        <w:t>[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</w:t>
      </w:r>
      <w:proofErr w:type="gramEnd"/>
      <w:r>
        <w:rPr>
          <w:rFonts w:cs="Georgia"/>
          <w:highlight w:val="yellow"/>
        </w:rPr>
        <w:t>………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……………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……]</w:t>
      </w:r>
      <w:r>
        <w:rPr>
          <w:rFonts w:cs="Georgia"/>
          <w:spacing w:val="-10"/>
          <w:highlight w:val="yellow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rPr>
          <w:spacing w:val="-1"/>
        </w:rPr>
        <w:t>hereby</w:t>
      </w:r>
      <w:r>
        <w:rPr>
          <w:spacing w:val="-11"/>
        </w:rPr>
        <w:t xml:space="preserve"> </w:t>
      </w:r>
      <w:r>
        <w:rPr>
          <w:spacing w:val="-1"/>
        </w:rPr>
        <w:t>solemnly</w:t>
      </w:r>
      <w:r>
        <w:rPr>
          <w:spacing w:val="-10"/>
        </w:rPr>
        <w:t xml:space="preserve"> </w:t>
      </w:r>
      <w:r>
        <w:rPr>
          <w:spacing w:val="-1"/>
        </w:rPr>
        <w:t>declare</w:t>
      </w:r>
      <w:r>
        <w:rPr>
          <w:spacing w:val="-10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follows:</w:t>
      </w:r>
    </w:p>
    <w:p w:rsidR="00D979FF" w:rsidRDefault="00D979FF">
      <w:pPr>
        <w:rPr>
          <w:rFonts w:ascii="Georgia" w:eastAsia="Georgia" w:hAnsi="Georgia" w:cs="Georgia"/>
          <w:sz w:val="20"/>
          <w:szCs w:val="20"/>
        </w:rPr>
      </w:pPr>
    </w:p>
    <w:p w:rsidR="00D979FF" w:rsidRDefault="00D979FF">
      <w:pPr>
        <w:spacing w:before="8"/>
        <w:rPr>
          <w:rFonts w:ascii="Georgia" w:eastAsia="Georgia" w:hAnsi="Georgia" w:cs="Georgia"/>
          <w:sz w:val="20"/>
          <w:szCs w:val="20"/>
        </w:rPr>
      </w:pPr>
    </w:p>
    <w:p w:rsidR="00D979FF" w:rsidRDefault="004D06A5">
      <w:pPr>
        <w:pStyle w:val="BodyText"/>
        <w:numPr>
          <w:ilvl w:val="0"/>
          <w:numId w:val="1"/>
        </w:numPr>
        <w:tabs>
          <w:tab w:val="left" w:pos="461"/>
        </w:tabs>
        <w:spacing w:line="287" w:lineRule="auto"/>
        <w:ind w:right="119"/>
      </w:pPr>
      <w:r>
        <w:t>We</w:t>
      </w:r>
      <w:r>
        <w:rPr>
          <w:spacing w:val="6"/>
        </w:rPr>
        <w:t xml:space="preserve"> </w:t>
      </w:r>
      <w:r>
        <w:rPr>
          <w:spacing w:val="-1"/>
        </w:rPr>
        <w:t>certify</w:t>
      </w:r>
      <w:r>
        <w:rPr>
          <w:spacing w:val="8"/>
        </w:rPr>
        <w:t xml:space="preserve"> </w:t>
      </w:r>
      <w:r>
        <w:rPr>
          <w:spacing w:val="-1"/>
        </w:rPr>
        <w:t>that</w:t>
      </w:r>
      <w:r>
        <w:rPr>
          <w:spacing w:val="7"/>
        </w:rPr>
        <w:t xml:space="preserve"> </w:t>
      </w:r>
      <w:r>
        <w:rPr>
          <w:spacing w:val="-1"/>
        </w:rPr>
        <w:t>we</w:t>
      </w:r>
      <w:r>
        <w:rPr>
          <w:spacing w:val="6"/>
        </w:rPr>
        <w:t xml:space="preserve"> </w:t>
      </w:r>
      <w:r>
        <w:t>are</w:t>
      </w:r>
      <w:r>
        <w:rPr>
          <w:spacing w:val="7"/>
        </w:rPr>
        <w:t xml:space="preserve"> </w:t>
      </w:r>
      <w:r>
        <w:rPr>
          <w:spacing w:val="-1"/>
        </w:rPr>
        <w:t>compliant</w:t>
      </w:r>
      <w:r>
        <w:rPr>
          <w:spacing w:val="7"/>
        </w:rPr>
        <w:t xml:space="preserve"> </w:t>
      </w:r>
      <w:r>
        <w:rPr>
          <w:spacing w:val="-1"/>
        </w:rPr>
        <w:t>with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conditions</w:t>
      </w:r>
      <w:r>
        <w:rPr>
          <w:spacing w:val="9"/>
        </w:rPr>
        <w:t xml:space="preserve"> </w:t>
      </w:r>
      <w:r>
        <w:t>as</w:t>
      </w:r>
      <w:r>
        <w:rPr>
          <w:spacing w:val="8"/>
        </w:rPr>
        <w:t xml:space="preserve"> </w:t>
      </w:r>
      <w:r>
        <w:rPr>
          <w:spacing w:val="-1"/>
        </w:rPr>
        <w:t>stipulated</w:t>
      </w:r>
      <w:r>
        <w:rPr>
          <w:spacing w:val="7"/>
        </w:rPr>
        <w:t xml:space="preserve"> </w:t>
      </w:r>
      <w:r>
        <w:rPr>
          <w:spacing w:val="-1"/>
        </w:rPr>
        <w:t>under</w:t>
      </w:r>
      <w:r>
        <w:rPr>
          <w:spacing w:val="15"/>
        </w:rPr>
        <w:t xml:space="preserve"> </w:t>
      </w:r>
      <w:r>
        <w:rPr>
          <w:spacing w:val="-1"/>
        </w:rPr>
        <w:t>Schedule</w:t>
      </w:r>
      <w:r>
        <w:rPr>
          <w:spacing w:val="6"/>
        </w:rPr>
        <w:t xml:space="preserve"> </w:t>
      </w:r>
      <w:r>
        <w:t>V</w:t>
      </w:r>
      <w:r>
        <w:rPr>
          <w:spacing w:val="6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spacing w:val="-1"/>
        </w:rPr>
        <w:t>Section</w:t>
      </w:r>
      <w:r>
        <w:rPr>
          <w:spacing w:val="6"/>
        </w:rPr>
        <w:t xml:space="preserve"> </w:t>
      </w:r>
      <w:r>
        <w:t>11 of</w:t>
      </w:r>
      <w:r>
        <w:rPr>
          <w:spacing w:val="95"/>
          <w:w w:val="99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Act</w:t>
      </w:r>
      <w:r>
        <w:rPr>
          <w:spacing w:val="-4"/>
        </w:rPr>
        <w:t xml:space="preserve"> </w:t>
      </w:r>
      <w:r>
        <w:rPr>
          <w:spacing w:val="-1"/>
        </w:rPr>
        <w:t>during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tax</w:t>
      </w:r>
      <w:r>
        <w:rPr>
          <w:spacing w:val="-5"/>
        </w:rPr>
        <w:t xml:space="preserve"> </w:t>
      </w:r>
      <w:r>
        <w:rPr>
          <w:spacing w:val="-1"/>
        </w:rPr>
        <w:t>year</w:t>
      </w:r>
      <w:r>
        <w:t xml:space="preserve"> </w:t>
      </w:r>
      <w:r>
        <w:rPr>
          <w:spacing w:val="-1"/>
        </w:rPr>
        <w:t>2026-27.</w:t>
      </w:r>
    </w:p>
    <w:p w:rsidR="00D979FF" w:rsidRDefault="00D979FF">
      <w:pPr>
        <w:spacing w:before="10"/>
        <w:rPr>
          <w:rFonts w:ascii="Georgia" w:eastAsia="Georgia" w:hAnsi="Georgia" w:cs="Georgia"/>
          <w:sz w:val="25"/>
          <w:szCs w:val="25"/>
        </w:rPr>
      </w:pPr>
    </w:p>
    <w:p w:rsidR="00D979FF" w:rsidRDefault="004D06A5">
      <w:pPr>
        <w:pStyle w:val="BodyText"/>
        <w:numPr>
          <w:ilvl w:val="0"/>
          <w:numId w:val="1"/>
        </w:numPr>
        <w:tabs>
          <w:tab w:val="left" w:pos="461"/>
        </w:tabs>
        <w:spacing w:line="287" w:lineRule="auto"/>
        <w:ind w:right="119"/>
      </w:pPr>
      <w:r>
        <w:t>We</w:t>
      </w:r>
      <w:r>
        <w:rPr>
          <w:spacing w:val="3"/>
        </w:rPr>
        <w:t xml:space="preserve"> </w:t>
      </w:r>
      <w:r>
        <w:rPr>
          <w:spacing w:val="-1"/>
        </w:rPr>
        <w:t>also</w:t>
      </w:r>
      <w:r>
        <w:rPr>
          <w:spacing w:val="4"/>
        </w:rPr>
        <w:t xml:space="preserve"> </w:t>
      </w:r>
      <w:r>
        <w:rPr>
          <w:spacing w:val="-1"/>
        </w:rPr>
        <w:t>certify</w:t>
      </w:r>
      <w:r>
        <w:rPr>
          <w:spacing w:val="4"/>
        </w:rPr>
        <w:t xml:space="preserve"> </w:t>
      </w:r>
      <w:r>
        <w:rPr>
          <w:spacing w:val="-1"/>
        </w:rPr>
        <w:t>that</w:t>
      </w:r>
      <w:r>
        <w:rPr>
          <w:spacing w:val="5"/>
        </w:rPr>
        <w:t xml:space="preserve"> </w:t>
      </w:r>
      <w:r>
        <w:rPr>
          <w:spacing w:val="-1"/>
        </w:rPr>
        <w:t>we</w:t>
      </w:r>
      <w:r>
        <w:rPr>
          <w:spacing w:val="3"/>
        </w:rPr>
        <w:t xml:space="preserve"> </w:t>
      </w:r>
      <w:r>
        <w:rPr>
          <w:spacing w:val="-1"/>
        </w:rPr>
        <w:t>comply</w:t>
      </w:r>
      <w:r>
        <w:rPr>
          <w:spacing w:val="4"/>
        </w:rPr>
        <w:t xml:space="preserve"> </w:t>
      </w:r>
      <w:r>
        <w:rPr>
          <w:spacing w:val="-1"/>
        </w:rPr>
        <w:t>with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conditions</w:t>
      </w:r>
      <w:r>
        <w:rPr>
          <w:spacing w:val="4"/>
        </w:rPr>
        <w:t xml:space="preserve"> </w:t>
      </w:r>
      <w:r>
        <w:t>laid</w:t>
      </w:r>
      <w:r>
        <w:rPr>
          <w:spacing w:val="4"/>
        </w:rPr>
        <w:t xml:space="preserve"> </w:t>
      </w:r>
      <w:r>
        <w:rPr>
          <w:spacing w:val="-1"/>
        </w:rPr>
        <w:t>down</w:t>
      </w:r>
      <w:r>
        <w:rPr>
          <w:spacing w:val="3"/>
        </w:rPr>
        <w:t xml:space="preserve"> </w:t>
      </w:r>
      <w:r>
        <w:rPr>
          <w:spacing w:val="-1"/>
        </w:rPr>
        <w:t>in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11"/>
        </w:rPr>
        <w:t xml:space="preserve"> </w:t>
      </w:r>
      <w:r>
        <w:t>Circular</w:t>
      </w:r>
      <w:r>
        <w:rPr>
          <w:spacing w:val="5"/>
        </w:rPr>
        <w:t xml:space="preserve"> </w:t>
      </w:r>
      <w:r>
        <w:t>number</w:t>
      </w:r>
      <w:r>
        <w:rPr>
          <w:spacing w:val="4"/>
        </w:rPr>
        <w:t xml:space="preserve"> </w:t>
      </w:r>
      <w:r>
        <w:t>03/2026</w:t>
      </w:r>
      <w:r>
        <w:rPr>
          <w:spacing w:val="5"/>
        </w:rPr>
        <w:t xml:space="preserve"> </w:t>
      </w:r>
      <w:r>
        <w:rPr>
          <w:spacing w:val="-1"/>
        </w:rPr>
        <w:t>issued</w:t>
      </w:r>
      <w:r>
        <w:rPr>
          <w:spacing w:val="70"/>
          <w:w w:val="99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CBDT</w:t>
      </w:r>
      <w:r>
        <w:rPr>
          <w:spacing w:val="-8"/>
        </w:rPr>
        <w:t xml:space="preserve"> </w:t>
      </w:r>
      <w:r>
        <w:t>dated30-03-2026,</w:t>
      </w:r>
      <w:r>
        <w:rPr>
          <w:spacing w:val="-9"/>
        </w:rPr>
        <w:t xml:space="preserve"> </w:t>
      </w:r>
      <w:r>
        <w:rPr>
          <w:spacing w:val="-1"/>
        </w:rPr>
        <w:t>for</w:t>
      </w:r>
      <w:r>
        <w:rPr>
          <w:spacing w:val="-8"/>
        </w:rPr>
        <w:t xml:space="preserve"> </w:t>
      </w:r>
      <w:r>
        <w:t>granting</w:t>
      </w:r>
      <w:r>
        <w:rPr>
          <w:spacing w:val="-8"/>
        </w:rPr>
        <w:t xml:space="preserve"> </w:t>
      </w:r>
      <w:r>
        <w:rPr>
          <w:spacing w:val="-1"/>
        </w:rPr>
        <w:t>exemption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established</w:t>
      </w:r>
      <w:r>
        <w:rPr>
          <w:spacing w:val="-7"/>
        </w:rPr>
        <w:t xml:space="preserve"> </w:t>
      </w:r>
      <w:r>
        <w:rPr>
          <w:spacing w:val="-1"/>
        </w:rPr>
        <w:t>Sovereign</w:t>
      </w:r>
      <w:r>
        <w:rPr>
          <w:spacing w:val="-6"/>
        </w:rPr>
        <w:t xml:space="preserve"> </w:t>
      </w:r>
      <w:r>
        <w:t>Wealth</w:t>
      </w:r>
      <w:r>
        <w:rPr>
          <w:spacing w:val="-8"/>
        </w:rPr>
        <w:t xml:space="preserve"> </w:t>
      </w:r>
      <w:r>
        <w:rPr>
          <w:spacing w:val="1"/>
        </w:rPr>
        <w:t>Fund.</w:t>
      </w:r>
    </w:p>
    <w:p w:rsidR="00D979FF" w:rsidRDefault="00D979FF">
      <w:pPr>
        <w:rPr>
          <w:rFonts w:ascii="Georgia" w:eastAsia="Georgia" w:hAnsi="Georgia" w:cs="Georgia"/>
          <w:sz w:val="20"/>
          <w:szCs w:val="20"/>
        </w:rPr>
      </w:pPr>
    </w:p>
    <w:p w:rsidR="00D979FF" w:rsidRDefault="00D979FF">
      <w:pPr>
        <w:rPr>
          <w:rFonts w:ascii="Georgia" w:eastAsia="Georgia" w:hAnsi="Georgia" w:cs="Georgia"/>
          <w:sz w:val="20"/>
          <w:szCs w:val="20"/>
        </w:rPr>
      </w:pPr>
    </w:p>
    <w:p w:rsidR="00D979FF" w:rsidRDefault="00D979FF">
      <w:pPr>
        <w:spacing w:before="1"/>
        <w:rPr>
          <w:rFonts w:ascii="Georgia" w:eastAsia="Georgia" w:hAnsi="Georgia" w:cs="Georgia"/>
          <w:sz w:val="29"/>
          <w:szCs w:val="29"/>
        </w:rPr>
      </w:pPr>
    </w:p>
    <w:p w:rsidR="00D979FF" w:rsidRDefault="004D06A5">
      <w:pPr>
        <w:pStyle w:val="BodyText"/>
        <w:spacing w:before="77" w:line="601" w:lineRule="auto"/>
        <w:ind w:right="2944"/>
      </w:pPr>
      <w:r>
        <w:rPr>
          <w:highlight w:val="yellow"/>
        </w:rPr>
        <w:t>(Name,</w:t>
      </w:r>
      <w:r>
        <w:rPr>
          <w:spacing w:val="-11"/>
          <w:highlight w:val="yellow"/>
        </w:rPr>
        <w:t xml:space="preserve"> </w:t>
      </w:r>
      <w:r>
        <w:rPr>
          <w:spacing w:val="-1"/>
          <w:highlight w:val="yellow"/>
        </w:rPr>
        <w:t>designation</w:t>
      </w:r>
      <w:r>
        <w:rPr>
          <w:spacing w:val="-10"/>
          <w:highlight w:val="yellow"/>
        </w:rPr>
        <w:t xml:space="preserve"> </w:t>
      </w:r>
      <w:r>
        <w:rPr>
          <w:highlight w:val="yellow"/>
        </w:rPr>
        <w:t>&amp;</w:t>
      </w:r>
      <w:r>
        <w:rPr>
          <w:spacing w:val="-10"/>
          <w:highlight w:val="yellow"/>
        </w:rPr>
        <w:t xml:space="preserve"> </w:t>
      </w:r>
      <w:r>
        <w:rPr>
          <w:highlight w:val="yellow"/>
        </w:rPr>
        <w:t>signature</w:t>
      </w:r>
      <w:r>
        <w:rPr>
          <w:spacing w:val="-10"/>
          <w:highlight w:val="yellow"/>
        </w:rPr>
        <w:t xml:space="preserve"> </w:t>
      </w:r>
      <w:r>
        <w:rPr>
          <w:spacing w:val="-1"/>
          <w:highlight w:val="yellow"/>
        </w:rPr>
        <w:t>of</w:t>
      </w:r>
      <w:r>
        <w:rPr>
          <w:spacing w:val="-10"/>
          <w:highlight w:val="yellow"/>
        </w:rPr>
        <w:t xml:space="preserve"> </w:t>
      </w:r>
      <w:r>
        <w:rPr>
          <w:spacing w:val="-1"/>
          <w:highlight w:val="yellow"/>
        </w:rPr>
        <w:t>Non-resident</w:t>
      </w:r>
      <w:r>
        <w:rPr>
          <w:spacing w:val="-9"/>
          <w:highlight w:val="yellow"/>
        </w:rPr>
        <w:t xml:space="preserve"> </w:t>
      </w:r>
      <w:r>
        <w:rPr>
          <w:spacing w:val="-1"/>
          <w:highlight w:val="yellow"/>
        </w:rPr>
        <w:t>Shareholder)</w:t>
      </w:r>
      <w:r>
        <w:rPr>
          <w:spacing w:val="69"/>
          <w:w w:val="99"/>
        </w:rPr>
        <w:t xml:space="preserve"> </w:t>
      </w:r>
      <w:r>
        <w:rPr>
          <w:spacing w:val="-1"/>
        </w:rPr>
        <w:t>Company</w:t>
      </w:r>
      <w:r>
        <w:rPr>
          <w:spacing w:val="-9"/>
        </w:rPr>
        <w:t xml:space="preserve"> </w:t>
      </w:r>
      <w:r>
        <w:rPr>
          <w:spacing w:val="-1"/>
        </w:rPr>
        <w:t>Seal</w:t>
      </w:r>
      <w:r>
        <w:rPr>
          <w:spacing w:val="-8"/>
        </w:rPr>
        <w:t xml:space="preserve"> </w:t>
      </w:r>
      <w:r>
        <w:t>(if</w:t>
      </w:r>
      <w:r>
        <w:rPr>
          <w:spacing w:val="-9"/>
        </w:rPr>
        <w:t xml:space="preserve"> </w:t>
      </w:r>
      <w:r>
        <w:rPr>
          <w:spacing w:val="-1"/>
        </w:rPr>
        <w:t>applicable)</w:t>
      </w:r>
    </w:p>
    <w:p w:rsidR="00D979FF" w:rsidRDefault="004D06A5">
      <w:pPr>
        <w:pStyle w:val="BodyText"/>
        <w:spacing w:line="300" w:lineRule="auto"/>
        <w:ind w:right="7104"/>
        <w:rPr>
          <w:rFonts w:ascii="Times New Roman" w:eastAsia="Times New Roman" w:hAnsi="Times New Roman" w:cs="Times New Roman"/>
        </w:rPr>
      </w:pPr>
      <w:r>
        <w:rPr>
          <w:spacing w:val="-1"/>
        </w:rPr>
        <w:t>Date:</w:t>
      </w:r>
      <w:r>
        <w:rPr>
          <w:spacing w:val="-15"/>
        </w:rPr>
        <w:t xml:space="preserve"> </w:t>
      </w:r>
      <w:r>
        <w:rPr>
          <w:rFonts w:cs="Georgia"/>
          <w:highlight w:val="yellow"/>
        </w:rPr>
        <w:t>………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………</w:t>
      </w:r>
      <w:r>
        <w:rPr>
          <w:rFonts w:ascii="Times New Roman" w:eastAsia="Times New Roman" w:hAnsi="Times New Roman" w:cs="Times New Roman"/>
          <w:spacing w:val="-3"/>
          <w:w w:val="99"/>
          <w:highlight w:val="yellow"/>
        </w:rPr>
        <w:t xml:space="preserve"> </w:t>
      </w:r>
      <w:r>
        <w:rPr>
          <w:rFonts w:ascii="Times New Roman" w:eastAsia="Times New Roman" w:hAnsi="Times New Roman" w:cs="Times New Roman"/>
          <w:spacing w:val="21"/>
          <w:w w:val="99"/>
        </w:rPr>
        <w:t xml:space="preserve"> </w:t>
      </w:r>
      <w:r>
        <w:rPr>
          <w:spacing w:val="-1"/>
        </w:rPr>
        <w:t>Place:</w:t>
      </w:r>
      <w:r>
        <w:rPr>
          <w:spacing w:val="-17"/>
        </w:rPr>
        <w:t xml:space="preserve"> </w:t>
      </w:r>
      <w:r>
        <w:rPr>
          <w:rFonts w:cs="Georgia"/>
          <w:highlight w:val="yellow"/>
        </w:rPr>
        <w:t>……………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…….</w:t>
      </w:r>
      <w:r>
        <w:rPr>
          <w:rFonts w:ascii="Times New Roman" w:eastAsia="Times New Roman" w:hAnsi="Times New Roman" w:cs="Times New Roman"/>
          <w:spacing w:val="-4"/>
          <w:w w:val="99"/>
          <w:highlight w:val="yellow"/>
        </w:rPr>
        <w:t xml:space="preserve"> </w:t>
      </w:r>
      <w:r>
        <w:rPr>
          <w:rFonts w:ascii="Times New Roman" w:eastAsia="Times New Roman" w:hAnsi="Times New Roman" w:cs="Times New Roman"/>
          <w:spacing w:val="21"/>
          <w:w w:val="99"/>
        </w:rPr>
        <w:t xml:space="preserve"> </w:t>
      </w:r>
      <w:r>
        <w:t>Address:</w:t>
      </w:r>
      <w:r>
        <w:rPr>
          <w:spacing w:val="-19"/>
        </w:rPr>
        <w:t xml:space="preserve"> </w:t>
      </w:r>
      <w:r>
        <w:rPr>
          <w:rFonts w:cs="Georgia"/>
          <w:highlight w:val="yellow"/>
        </w:rPr>
        <w:t>…………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</w:t>
      </w:r>
      <w:proofErr w:type="gramStart"/>
      <w:r>
        <w:rPr>
          <w:rFonts w:cs="Georgia"/>
          <w:highlight w:val="yellow"/>
        </w:rPr>
        <w:t>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.</w:t>
      </w:r>
      <w:proofErr w:type="gramEnd"/>
      <w:r>
        <w:rPr>
          <w:rFonts w:ascii="Times New Roman" w:eastAsia="Times New Roman" w:hAnsi="Times New Roman" w:cs="Times New Roman"/>
          <w:spacing w:val="-4"/>
          <w:w w:val="99"/>
          <w:highlight w:val="yellow"/>
        </w:rPr>
        <w:t xml:space="preserve"> </w:t>
      </w:r>
    </w:p>
    <w:p w:rsidR="00D979FF" w:rsidRDefault="004D06A5">
      <w:pPr>
        <w:pStyle w:val="BodyText"/>
        <w:spacing w:before="1"/>
        <w:rPr>
          <w:rFonts w:ascii="Times New Roman" w:eastAsia="Times New Roman" w:hAnsi="Times New Roman" w:cs="Times New Roman"/>
        </w:rPr>
      </w:pPr>
      <w:r>
        <w:rPr>
          <w:spacing w:val="-1"/>
        </w:rPr>
        <w:t>Email</w:t>
      </w:r>
      <w:r>
        <w:rPr>
          <w:spacing w:val="-1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Telephone:</w:t>
      </w:r>
      <w:r>
        <w:rPr>
          <w:spacing w:val="-10"/>
        </w:rPr>
        <w:t xml:space="preserve"> </w:t>
      </w:r>
      <w:r>
        <w:rPr>
          <w:rFonts w:cs="Georgia"/>
          <w:highlight w:val="yellow"/>
        </w:rPr>
        <w:t>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………</w:t>
      </w:r>
      <w:proofErr w:type="gramStart"/>
      <w:r>
        <w:rPr>
          <w:rFonts w:cs="Georgia"/>
          <w:highlight w:val="yellow"/>
        </w:rPr>
        <w:t>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spacing w:val="-1"/>
          <w:highlight w:val="yellow"/>
        </w:rPr>
        <w:t>..</w:t>
      </w:r>
      <w:proofErr w:type="gramEnd"/>
      <w:r>
        <w:rPr>
          <w:rFonts w:ascii="Times New Roman" w:eastAsia="Times New Roman" w:hAnsi="Times New Roman" w:cs="Times New Roman"/>
          <w:spacing w:val="-3"/>
          <w:w w:val="99"/>
          <w:highlight w:val="yellow"/>
        </w:rPr>
        <w:t xml:space="preserve"> </w:t>
      </w:r>
    </w:p>
    <w:p w:rsidR="00D979FF" w:rsidRDefault="004D06A5">
      <w:pPr>
        <w:pStyle w:val="BodyText"/>
        <w:spacing w:before="56"/>
        <w:rPr>
          <w:rFonts w:ascii="Times New Roman" w:eastAsia="Times New Roman" w:hAnsi="Times New Roman" w:cs="Times New Roman"/>
        </w:rPr>
      </w:pPr>
      <w:r>
        <w:rPr>
          <w:spacing w:val="-1"/>
        </w:rPr>
        <w:t>Tax</w:t>
      </w:r>
      <w:r>
        <w:rPr>
          <w:spacing w:val="-9"/>
        </w:rPr>
        <w:t xml:space="preserve"> </w:t>
      </w:r>
      <w:r>
        <w:rPr>
          <w:spacing w:val="-1"/>
        </w:rPr>
        <w:t>identification</w:t>
      </w:r>
      <w:r>
        <w:rPr>
          <w:spacing w:val="-7"/>
        </w:rPr>
        <w:t xml:space="preserve"> </w:t>
      </w:r>
      <w:r>
        <w:t>number</w:t>
      </w:r>
      <w:r>
        <w:rPr>
          <w:spacing w:val="-8"/>
        </w:rPr>
        <w:t xml:space="preserve"> </w:t>
      </w:r>
      <w:r>
        <w:t>(country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residence):</w:t>
      </w:r>
      <w:r>
        <w:rPr>
          <w:spacing w:val="-5"/>
        </w:rPr>
        <w:t xml:space="preserve"> </w:t>
      </w:r>
      <w:r>
        <w:rPr>
          <w:rFonts w:cs="Georgia"/>
          <w:highlight w:val="yellow"/>
        </w:rPr>
        <w:t>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………</w:t>
      </w:r>
      <w:proofErr w:type="gramStart"/>
      <w:r>
        <w:rPr>
          <w:rFonts w:cs="Georgia"/>
          <w:highlight w:val="yellow"/>
        </w:rPr>
        <w:t>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.</w:t>
      </w:r>
      <w:proofErr w:type="gramEnd"/>
      <w:r>
        <w:rPr>
          <w:rFonts w:ascii="Times New Roman" w:eastAsia="Times New Roman" w:hAnsi="Times New Roman" w:cs="Times New Roman"/>
          <w:spacing w:val="-3"/>
          <w:w w:val="99"/>
          <w:highlight w:val="yellow"/>
        </w:rPr>
        <w:t xml:space="preserve"> </w:t>
      </w:r>
    </w:p>
    <w:sectPr w:rsidR="00D979FF">
      <w:type w:val="continuous"/>
      <w:pgSz w:w="12240" w:h="15840"/>
      <w:pgMar w:top="150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B058E3"/>
    <w:multiLevelType w:val="hybridMultilevel"/>
    <w:tmpl w:val="76A05A1A"/>
    <w:lvl w:ilvl="0" w:tplc="249CDD9E">
      <w:start w:val="1"/>
      <w:numFmt w:val="bullet"/>
      <w:lvlText w:val="●"/>
      <w:lvlJc w:val="left"/>
      <w:pPr>
        <w:ind w:left="460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7778A80E">
      <w:start w:val="1"/>
      <w:numFmt w:val="bullet"/>
      <w:lvlText w:val="•"/>
      <w:lvlJc w:val="left"/>
      <w:pPr>
        <w:ind w:left="1372" w:hanging="360"/>
      </w:pPr>
      <w:rPr>
        <w:rFonts w:hint="default"/>
      </w:rPr>
    </w:lvl>
    <w:lvl w:ilvl="2" w:tplc="C0CCF1AA">
      <w:start w:val="1"/>
      <w:numFmt w:val="bullet"/>
      <w:lvlText w:val="•"/>
      <w:lvlJc w:val="left"/>
      <w:pPr>
        <w:ind w:left="2284" w:hanging="360"/>
      </w:pPr>
      <w:rPr>
        <w:rFonts w:hint="default"/>
      </w:rPr>
    </w:lvl>
    <w:lvl w:ilvl="3" w:tplc="92149C44">
      <w:start w:val="1"/>
      <w:numFmt w:val="bullet"/>
      <w:lvlText w:val="•"/>
      <w:lvlJc w:val="left"/>
      <w:pPr>
        <w:ind w:left="3196" w:hanging="360"/>
      </w:pPr>
      <w:rPr>
        <w:rFonts w:hint="default"/>
      </w:rPr>
    </w:lvl>
    <w:lvl w:ilvl="4" w:tplc="5EE2678C">
      <w:start w:val="1"/>
      <w:numFmt w:val="bullet"/>
      <w:lvlText w:val="•"/>
      <w:lvlJc w:val="left"/>
      <w:pPr>
        <w:ind w:left="4108" w:hanging="360"/>
      </w:pPr>
      <w:rPr>
        <w:rFonts w:hint="default"/>
      </w:rPr>
    </w:lvl>
    <w:lvl w:ilvl="5" w:tplc="E6C8300C">
      <w:start w:val="1"/>
      <w:numFmt w:val="bullet"/>
      <w:lvlText w:val="•"/>
      <w:lvlJc w:val="left"/>
      <w:pPr>
        <w:ind w:left="5020" w:hanging="360"/>
      </w:pPr>
      <w:rPr>
        <w:rFonts w:hint="default"/>
      </w:rPr>
    </w:lvl>
    <w:lvl w:ilvl="6" w:tplc="C206FACE">
      <w:start w:val="1"/>
      <w:numFmt w:val="bullet"/>
      <w:lvlText w:val="•"/>
      <w:lvlJc w:val="left"/>
      <w:pPr>
        <w:ind w:left="5932" w:hanging="360"/>
      </w:pPr>
      <w:rPr>
        <w:rFonts w:hint="default"/>
      </w:rPr>
    </w:lvl>
    <w:lvl w:ilvl="7" w:tplc="4BD48D76">
      <w:start w:val="1"/>
      <w:numFmt w:val="bullet"/>
      <w:lvlText w:val="•"/>
      <w:lvlJc w:val="left"/>
      <w:pPr>
        <w:ind w:left="6844" w:hanging="360"/>
      </w:pPr>
      <w:rPr>
        <w:rFonts w:hint="default"/>
      </w:rPr>
    </w:lvl>
    <w:lvl w:ilvl="8" w:tplc="8FDEB174">
      <w:start w:val="1"/>
      <w:numFmt w:val="bullet"/>
      <w:lvlText w:val="•"/>
      <w:lvlJc w:val="left"/>
      <w:pPr>
        <w:ind w:left="775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D979FF"/>
    <w:rsid w:val="00054E58"/>
    <w:rsid w:val="004D06A5"/>
    <w:rsid w:val="00CE353F"/>
    <w:rsid w:val="00D9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799FE9-4EAA-4B79-B561-C8E9F70CE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0"/>
    </w:pPr>
    <w:rPr>
      <w:rFonts w:ascii="Georgia" w:eastAsia="Georgia" w:hAnsi="Georgia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Bharat Gupta</dc:creator>
  <cp:lastModifiedBy>Lay Desai</cp:lastModifiedBy>
  <cp:revision>4</cp:revision>
  <dcterms:created xsi:type="dcterms:W3CDTF">2026-07-01T12:59:00Z</dcterms:created>
  <dcterms:modified xsi:type="dcterms:W3CDTF">2026-07-04T10:10:00Z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2026-05-08T00:00:00Z</vt:filetime>
  </property>
  <property fmtid="{D5CDD505-2E9C-101B-9397-08002B2CF9AE}" pid="3" name="LastSaved">
    <vt:filetime>2026-07-01T00:00:00Z</vt:filetime>
  </property>
</Properties>
</file>